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51BF" w14:textId="58AF9D28" w:rsidR="00AA795F" w:rsidRPr="00AA795F" w:rsidRDefault="00AA795F" w:rsidP="0000130E">
      <w:pPr>
        <w:tabs>
          <w:tab w:val="left" w:pos="7655"/>
        </w:tabs>
        <w:rPr>
          <w:rFonts w:ascii="華康細圓體" w:eastAsia="華康細圓體"/>
        </w:rPr>
      </w:pPr>
      <w:r w:rsidRPr="00AA795F">
        <w:rPr>
          <w:rFonts w:ascii="華康細圓體" w:eastAsia="華康細圓體" w:hint="eastAsia"/>
        </w:rPr>
        <w:t>2024年　馬可福音　第20課</w:t>
      </w:r>
      <w:r w:rsidR="0000130E">
        <w:rPr>
          <w:rFonts w:ascii="華康細圓體" w:eastAsia="華康細圓體"/>
        </w:rPr>
        <w:tab/>
      </w:r>
      <w:r w:rsidR="0000130E">
        <w:rPr>
          <w:rFonts w:ascii="華康細圓體" w:eastAsia="華康細圓體" w:hint="eastAsia"/>
        </w:rPr>
        <w:t>鄧希恆牧者</w:t>
      </w:r>
    </w:p>
    <w:p w14:paraId="1482DEBC" w14:textId="77777777" w:rsidR="00AA795F" w:rsidRPr="00AA795F" w:rsidRDefault="00AA795F" w:rsidP="00AA795F">
      <w:pPr>
        <w:rPr>
          <w:rFonts w:ascii="華康細圓體" w:eastAsia="華康細圓體"/>
        </w:rPr>
      </w:pPr>
      <w:r w:rsidRPr="00AA795F">
        <w:rPr>
          <w:rFonts w:ascii="華康細圓體" w:eastAsia="華康細圓體" w:hint="eastAsia"/>
        </w:rPr>
        <w:t>■經文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/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馬可福音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13:1-37</w:t>
      </w:r>
      <w:r w:rsidRPr="00AA795F">
        <w:rPr>
          <w:rFonts w:ascii="華康細圓體" w:eastAsia="華康細圓體" w:hint="eastAsia"/>
        </w:rPr>
        <w:br/>
        <w:t>■金句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/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馬可福音</w:t>
      </w:r>
      <w:r w:rsidRPr="00AA795F">
        <w:rPr>
          <w:rFonts w:ascii="華康細圓體" w:eastAsia="華康細圓體" w:hint="eastAsia"/>
        </w:rPr>
        <w:t> </w:t>
      </w:r>
      <w:r w:rsidRPr="00AA795F">
        <w:rPr>
          <w:rFonts w:ascii="華康細圓體" w:eastAsia="華康細圓體" w:hint="eastAsia"/>
        </w:rPr>
        <w:t>13:37</w:t>
      </w:r>
    </w:p>
    <w:p w14:paraId="7BA79DAC" w14:textId="77777777" w:rsidR="00AA795F" w:rsidRPr="00AA795F" w:rsidRDefault="00AA795F" w:rsidP="00AA795F">
      <w:pPr>
        <w:jc w:val="center"/>
        <w:rPr>
          <w:rFonts w:ascii="華康細圓體" w:eastAsia="華康細圓體"/>
          <w:sz w:val="36"/>
          <w:szCs w:val="36"/>
        </w:rPr>
      </w:pPr>
      <w:r w:rsidRPr="00AA795F">
        <w:rPr>
          <w:rFonts w:ascii="華康細圓體" w:eastAsia="華康細圓體" w:hint="eastAsia"/>
          <w:b/>
          <w:bCs/>
          <w:sz w:val="36"/>
          <w:szCs w:val="36"/>
        </w:rPr>
        <w:t>要警醒</w:t>
      </w:r>
    </w:p>
    <w:p w14:paraId="6858C558" w14:textId="77777777" w:rsidR="00AA795F" w:rsidRPr="00AA795F" w:rsidRDefault="00AA795F" w:rsidP="00AA795F">
      <w:pPr>
        <w:jc w:val="center"/>
        <w:rPr>
          <w:rFonts w:ascii="華康細圓體" w:eastAsia="華康細圓體"/>
          <w:sz w:val="28"/>
          <w:szCs w:val="28"/>
        </w:rPr>
      </w:pPr>
      <w:r w:rsidRPr="00AA795F">
        <w:rPr>
          <w:rFonts w:ascii="華康細圓體" w:eastAsia="華康細圓體" w:hint="eastAsia"/>
          <w:b/>
          <w:bCs/>
          <w:sz w:val="28"/>
          <w:szCs w:val="28"/>
        </w:rPr>
        <w:t>「我對你們所說的話，也是對眾人說，要警醒。』」</w:t>
      </w:r>
    </w:p>
    <w:p w14:paraId="3097B688" w14:textId="77777777" w:rsidR="00AA795F" w:rsidRPr="00AA795F" w:rsidRDefault="00AA795F" w:rsidP="00AA795F">
      <w:pPr>
        <w:rPr>
          <w:rFonts w:ascii="華康細圓體" w:eastAsia="華康細圓體"/>
        </w:rPr>
      </w:pPr>
      <w:r w:rsidRPr="00AA795F">
        <w:rPr>
          <w:rFonts w:ascii="華康細圓體" w:eastAsia="華康細圓體" w:hint="eastAsia"/>
        </w:rPr>
        <w:t> </w:t>
      </w:r>
    </w:p>
    <w:p w14:paraId="47425905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在上星期的信息馬可福音12章最後部分，耶穌對</w:t>
      </w:r>
      <w:r w:rsidRPr="00110008">
        <w:rPr>
          <w:rFonts w:ascii="Microsoft YaHei" w:eastAsia="Microsoft YaHei" w:hAnsi="Microsoft YaHei" w:cs="Microsoft YaHei" w:hint="eastAsia"/>
          <w:sz w:val="24"/>
          <w:szCs w:val="24"/>
        </w:rPr>
        <w:t>着</w:t>
      </w:r>
      <w:r w:rsidRPr="00110008">
        <w:rPr>
          <w:rFonts w:ascii="華康細圓體" w:eastAsia="華康細圓體" w:hAnsi="華康細圓體" w:cs="華康細圓體" w:hint="eastAsia"/>
          <w:sz w:val="24"/>
          <w:szCs w:val="24"/>
        </w:rPr>
        <w:t>聖殿的銀庫坐</w:t>
      </w:r>
      <w:r w:rsidRPr="00110008">
        <w:rPr>
          <w:rFonts w:ascii="Microsoft YaHei" w:eastAsia="Microsoft YaHei" w:hAnsi="Microsoft YaHei" w:cs="Microsoft YaHei" w:hint="eastAsia"/>
          <w:sz w:val="24"/>
          <w:szCs w:val="24"/>
        </w:rPr>
        <w:t>着</w:t>
      </w:r>
      <w:r w:rsidRPr="00110008">
        <w:rPr>
          <w:rFonts w:ascii="華康細圓體" w:eastAsia="華康細圓體" w:hAnsi="華康細圓體" w:cs="華康細圓體" w:hint="eastAsia"/>
          <w:sz w:val="24"/>
          <w:szCs w:val="24"/>
        </w:rPr>
        <w:t>，看眾人怎樣投錢入庫。有一個窮寡婦來，往裏投了兩個小錢。耶穌看見姊妹裏頭對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美麗的愛，大為感動，便叫門徒來，說：「我實在告訴你們：這窮寡婦投入庫裏的，比眾人所投的更多。因為，他們都是自己有餘，拿出來投在裏頭，但這寡婦是自己不足，把她一切養生的都投上了。」(可12:41-44)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。今天的經文是馬可福音中記述耶穌教導最詳細的一章，內容是有關末世裏活潑的盼望。這段寶貴的經文，開始於門徒出了聖殿之後，主動向耶穌所講的一句話。求主祝福我們現在聽耶穌說話的時候，打開我們屬靈的眼睛，看見永恆的事，學習處身於末世正確的內心，有榮耀盼望地過明天的生活。我們能相信主正在這必要過去的世代中，引領我們與普世的福音工作一同前進。</w:t>
      </w:r>
    </w:p>
    <w:p w14:paraId="575DF7F2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4AFDE4AB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Ⅰ‧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這些事是必須有的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(1-23)</w:t>
      </w:r>
    </w:p>
    <w:p w14:paraId="1AE4FE07" w14:textId="0556E6F6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耶穌與門徒離開聖殿的時候，內心因為寡婦美麗的奉獻而不斷地感謝　神。當耶穌還思想著這美事之際，有誰叫祂呢？請看第1節：「耶穌從殿裏出來的時候，有一個門徒對他說，夫子，請看，這是何等的石頭，何等的殿宇。」聖經沒有記載這門徒是誰，但我們可以想像他當時那副驚訝的樣子。耶路撒冷聖殿有一個圓形殿頂，全都由金薄鋪成，在日頭的時候，不斷地反照著太陽的光輝，這聖殿座立在以色列首都的最高處，佔了耶路撒冷城面積的六分一，門徒親眼望見眼前華美的聖殿，置身在榮耀當中，內心振奮和滿足。今天門徒出聖殿的時候，被那一刻聖殿反照的光輝吸引著，或許這是由加利利鄉下來的門徒，一生人第一次以這個角度看這樣宏偉的耶路撒冷聖殿，他就跑上前叫前行的耶穌不要走得那麼快，再指向聖殿說：「夫子，請看，這是何等的石頭，何等的殿宇。」他想辦法將美好的這一刻留下，如果當時智能手機已經被發明，他必定影了不少相片。</w:t>
      </w:r>
    </w:p>
    <w:p w14:paraId="5DF20F9C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2A4DAEF0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但是耶穌卻對這聖殿預言什麼呢？請看第2節：「耶穌對他說：“你看見這大殿宇嗎？將來在這裡沒有一塊石頭留在石頭上不被拆毀了。”」 那門徒被聖殿的宏偉石頭和建築攝著心靈，代表著人裏頭都渴望著永恆的事情，但這個世界沒有什麼是永恆的(林後4:17-18)，除了耶穌會再來建立永恆榮耀的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神國。在此之前，祂將要審判世界。</w:t>
      </w:r>
    </w:p>
    <w:p w14:paraId="013CE9CF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8E25BA8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lastRenderedPageBreak/>
        <w:t>耶穌對那門徒說：「你看見這大殿宇麼？」門徒所看的是聖殿的外表，耶穌要他們看見現在肉眼不能見的事。「將來在這裏...」「將來」是指在公元七十年所要應驗的事。耶穌的預言在三十多年後成就了，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神使用羅馬軍隊完全拆毀耶路撒冷的聖殿，沒有一塊石頭留在石頭上。在這末世，世界的外表一天比一天進步，但這一切外在的事在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神眼中毫無價值。世界多麼榮耀璀璨，但從屬靈的眼光來看它們，一切有形質的都要被烈火鎔化(彼後3:12)。耶穌看這個世界與門徒看這個世界極之不同，耶穌和門徒擁有截然不同的世界觀：耶穌以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神的目光留心萬事，耶穌看人內心和靈魂裏的事，因為耶穌知道惟有屬靈的事才會存到永遠。祈求主賜給我們屬靈的世界觀，我們曉得在末世必須先做的東西。</w:t>
      </w:r>
    </w:p>
    <w:p w14:paraId="3EE2EB03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225EB329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3節：「耶穌在橄欖山上對聖殿而坐；彼得、雅各、約翰，和安得烈，暗暗的問祂說：」橄欖山位於耶路撒冷以東，比耶路撒冷地勢稍高，山上有很多無花果樹。耶穌帶門徒上到橄欖山，對著聖殿而坐，耶穌看著這個華麗但不曉得悔改的聖殿，心裏悲歎，那時門徒靜靜地問耶穌什麼呢？請看第4節：「請告訴我們，甚麼時候有這些事呢。這一切事，將成的時候，有甚麼預兆呢。」當時的猶太人無一個會思想到堅固的聖殿會有完全被拆毀的一天，耶穌的信息彷彿預言末日將近，門徒中的四人，彼得、雅各、約翰，也包括單純的安得烈，都因為末日的預言大為緊張，靜靜地上前問耶穌，當如何準備可怕的末日來臨，好救自己和家人的生命。他們的問題清晰，第一，他們問及末日來到的時間；第二，他們想知道末日將到之前會有的預兆。耶穌卻首先回答他們什麼呢？請一起讀第5節：「耶穌說，你們要謹慎，免得有人迷惑你們。」門徒著急地想知道末日臨到的大概時間，和當作出怎樣的行動來防備末日的危險，耶穌卻首先告訴他們要保守自己的內心：「你們要謹慎…」為什麼呢？「免得有人迷惑你們。」耶穌這樣說是因為在人的周圍有許多迷惑者，歸根究底那個迷惑人的，就是說謊之人的父撒旦。在本章的豫言中，主耶穌共四次提到「你們要謹慎」(9，23，33)，原文「謹慎」的意思是小心觀察，看得仔細小心留意所發生的事，與此同時我們更要仔細地查考聖經。聖經中所有的豫言，乃如同燈照在暗處(彼後1：19)，給我們亮光，使人不受迷惑。</w:t>
      </w:r>
    </w:p>
    <w:p w14:paraId="260BFE9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3533BB41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具體上，耶穌說出末世的迷惑是怎樣的呢？請看第6節：「將來有好些人冒我的名來，說：“我是基督。”並且要迷惑許多人。」聖殿被毀以前的四十年內，有好幾個假基督出現，二千年來撒旦不斷努力興起假先知，不曾中斷，且越演越烈。耶穌不曾傳揚自己說我是基督，祂只不過以不變的愛默默地服侍我們，幫助我們看見和認信祂是基督，然而迷惑者的共通點，就是明明地對人說：「我是基督」，另外他們否定十字架和復活的福音，不曉得耶穌赦罪的大能，不相信重生能夠得天國活潑的盼望，不認識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神深愛世人。所以，約翰一書4:1說：「親愛的弟兄阿，一切的靈，你們不可都信；總要試驗那些靈是出於　神的不是；因為世上有許多假先知已經出來了。」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CA38DDF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49867502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lastRenderedPageBreak/>
        <w:t>耶穌也教導我們要防備恐懼的靈進入我們的內心，請看第7,8節：「你們聽見打仗，和打仗的風聲，不要驚慌；這些事是必須有的，只是末期還沒有到；民要攻打民，國要攻打國，多處必有地震，饑荒；這都是災難的起頭。〔災難原文作生產之難〕」撒旦不是憑空地叫我們恐懼，乃是藉著打仗、地震和饑荒的消息，叫恐懼的靈偷偷地進入我們的內心，我們不斷思想那些壞消息和負面的說話，內心就更恐懼。當撒旦能夠叫我們恐懼的時候，它就能夠操控我們的靈魂，甚至人生的將來。除了從新聞所聽見的負面消息，我們與人會面，查閱郵箱，接聽電話，也會有不利的消息臨到。因此，我們要警醒，防備恐懼的靈，通過負面的事情進入我們的心。我們要呼求聖靈的幫助，因為聖靈將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神的愛澆灌在我們心裏，愛既完全，就把懼怕除去，聖靈也使我們確信自己是　神的兒女，聖靈住在我們心裏的時候，我們能夠呼叫「阿爸，父！」放心倚靠天父帶領我們的將來，直去到永生。</w:t>
      </w:r>
    </w:p>
    <w:p w14:paraId="4643B521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2E887FF1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7節：「你們聽見打仗，和打仗的風聲，不要驚慌；這些事是必須有的，只是末期還沒有到；」「這些事是必須有的」：這是「不要驚慌」的原因。耶穌在第8節恩典地向我們解釋一切的試煉和災禍都不是叫我們徒然受苦，這乃是生產之難，由二千多年前主耶穌來到這個世界，直到現在，人類的文明和科技已經發展了許多，但在　神的眼中，世界和世事都算不得什麼，只不過是生產之難。一切的困難和試煉乃是　神在他的肉身上補滿基督患難的缺欠(西1:24)，當基督患難的缺欠完全被補滿的時候，祂就會再來到世間，與祂的選民面對面相見。</w:t>
      </w:r>
    </w:p>
    <w:p w14:paraId="45A108E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4DE07E22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然而好多的時候，我們在極大的苦難中，完全忘記了自己原來正積極地參與生產之難，因為看不見苦難的盡頭而痛苦絕望。我們若不曉得帶著正確的心迎接苦難，便承受更大的黑暗和痛苦。感謝主知道我們的痛苦，今日對我們說不要驚慌，這些事是必須有的，感謝主揀選我們能夠有份參與新天新地誕生之前，必須有的生產之難，我們現在受的苦難，不是叫我們憂愁，乃是有意義地參與生產之難。神容讓苦難臨到我們身上，不是為毀滅，乃是為生產；不是叫我們絕望，乃是帶給我們希望。婦人生產小孩時，必先有間歇性陣痛；其陣痛之間隔，越過越短；程度越過越厲害。生產之難不能停止，沒有一個準母親在陣痛的過程中，因為太痛而叫助產士中止生產的過程，我們忍耐下去，就會親眼看見可愛的新生命誕生。祈求主幫助我們知道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神對我人生偉大的計劃，使我們在如今的苦難中，不至於歎息和埋怨，乃是忍耐地參與生產之難，與基督一同受苦，使我們在祂榮耀顯現的時候，也可以歡喜快樂(彼前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4:13)。</w:t>
      </w:r>
    </w:p>
    <w:p w14:paraId="3853B8D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7EE7E04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9節：「但你們要謹慎；因為人要把你們交給公會，並且你們在會堂裏要受鞭打；又為我的緣故，站在諸侯與君王面前，對他們作見證；」在這節裏面，耶穌提及被交給公會、受鞭打、站在君王面前的苦難，正正就是祂在不多幾日之後，要為我們首先經歷的，在馬可福音14:61上,62，耶穌在公會面前受大祭司的審問，大祭司又問他，你是那當稱頌者的兒子基督不是。耶穌說，「我是；你們必看見人子，坐在那權能者的右邊，駕著天上的雲降臨。」然後耶穌被交給彼拉多，耶穌向彼拉多見證　神的</w:t>
      </w:r>
      <w:r w:rsidRPr="00110008">
        <w:rPr>
          <w:rFonts w:ascii="華康細圓體" w:eastAsia="華康細圓體" w:hint="eastAsia"/>
          <w:sz w:val="24"/>
          <w:szCs w:val="24"/>
        </w:rPr>
        <w:lastRenderedPageBreak/>
        <w:t>國不屬這世界，乃在天上(約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18:36)。在十字架上，耶穌繼續見證　神國的福音，拯救一個被定死罪的人，帶他同進樂園裏(路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23:43)。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神不是保護我們免受逼迫，乃是通過逼迫，使用我們傳福音給在權位上驕傲的人。</w:t>
      </w:r>
    </w:p>
    <w:p w14:paraId="2095115D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1C7EE89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請看第10節：「然而福音必須先傳給萬民。」將福音傳給萬民是　神最懇切的盼望，「福音必須先傳給萬民」，是結束這世代的先決條件。 馬太福音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24:14說：「這天國的福音要傳遍天下，對萬民作見證，然後末期才來到。」耶穌講這句說話的時候，福音只在以色列中間傳揚，但過去的二千年，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叫福音繼續前進和被傳揚，現在已傳到極多的國家，雖然中間仍然有不信的人，有人中途放棄信仰，有人起來敵擋福音，這一切卻不能阻擋福音被傳到萬邦。美國有一個聖經協會，有個目標要在2075年前，將聖經翻譯為世界各種的語言，但大概在15年前，他們感到使命的迫切性，而將事工的目標轉為2025年之前達成。我們的教會在大概20年前，為了在2041年前差派十萬個宣教士往北韓、回教國家和中國而禱告。在過去 三年，我們當中也差派了五個宣教士到英國、澳洲和韓國。</w:t>
      </w:r>
    </w:p>
    <w:p w14:paraId="3E16B7C4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0894A450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在第11至13節，我們看見在末世，撒旦想叫信徒放棄信仰的武器，是使信徒最愛的家人起來與他們為敵(12)，眾人也會因為耶穌的名，無故憎恨我們(13上)。門徒將要面對極可怕的患難：被撇棄、拉去交官、送到死地。我們可以怎樣得勝這些患難？請看第13節：「惟有忍耐到底的、必然得救。」在這裏，耶穌不是說「忍耐」，而是「忍耐到底」，這表明在福音歷史中有人起初有忍耐，但沒有忍耐到底而錯失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神的賞賜。耶穌應許我們忍耐到底，必然得救；我們要持守純淨的福音信仰直到最後，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神必賜我們最後的得勝。到那日，我們可以如同精兵高聲呼喊：「那美好的仗我已經打過了。」(提後4:7)。我們信徒都在耶穌的患難、國度、忍耐裏一同有分(啟1:9)。</w:t>
      </w:r>
    </w:p>
    <w:p w14:paraId="497036D3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</w:p>
    <w:p w14:paraId="70F42B78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聖殿被毀前，最後的預兆是甚麼?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請看第14節上：「你們看見那行毀壞可憎的、站在不當站的地方。」(詩68:35；結7:24；21:2)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大災難的三年半中，那敵基督的像(啟13：14-15)要被立在神的殿裏。那時我們應當做甚麼？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62348D3B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51B0D58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第一，應當逃到山上(14)</w:t>
      </w:r>
    </w:p>
    <w:p w14:paraId="49DB9494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請看第14節下：「那時在猶太的，應當逃到山上。」當時，人以</w:t>
      </w:r>
      <w:r w:rsidRPr="00110008">
        <w:rPr>
          <w:rFonts w:ascii="Microsoft YaHei" w:eastAsia="Microsoft YaHei" w:hAnsi="Microsoft YaHei" w:cs="Microsoft YaHei" w:hint="eastAsia"/>
          <w:sz w:val="24"/>
          <w:szCs w:val="24"/>
        </w:rPr>
        <w:t>爲</w:t>
      </w:r>
      <w:r w:rsidRPr="00110008">
        <w:rPr>
          <w:rFonts w:ascii="華康細圓體" w:eastAsia="華康細圓體" w:hAnsi="華康細圓體" w:cs="華康細圓體" w:hint="eastAsia"/>
          <w:sz w:val="24"/>
          <w:szCs w:val="24"/>
        </w:rPr>
        <w:t>最安全的地方是耶路撒冷的聖殿，不安的心靈聚集在一起禱告。他們沒有絕對地順從耶穌的說話，就留在聖殿中，結果與聖殿一起滅亡。耶穌清楚賜下得救的方向：應當逃到山上，據早期教會的傳說，耶路撒冷未亡之先，門徒逃到位於約但河東的山。對於今天的我們來說，逃到山上，具體上就是通過每日上到屬靈的高山，聽主的說話，得著從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神而來的智慧，擔當末後的日子。</w:t>
      </w:r>
    </w:p>
    <w:p w14:paraId="07DFC0AB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2DEF1DDD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lastRenderedPageBreak/>
        <w:t>第二，不要回頭望(15-16)</w:t>
      </w:r>
    </w:p>
    <w:p w14:paraId="49597489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請看第15,16節：「在房上的、不要下來、也不要進去拿家裏的東西。在田裏的、也不要回去取衣裳。」古猶太人的房子，屋外有階梯可上落屋頂。「不要下來，也不要進去拿家裏的東西」， 意思是不要從外梯下來進屋取東西，要直接逃走。不少的基督徒在行走天路，尤其是遇上苦難時，因懷念過往信主之前不必捨己天天背十字架的生活，便受試探而回頭看、走回頭路丟棄起初的信仰。基督耶穌的精兵只會專心仰望最後的得勝而永不回頭看，祈求主以天國活潑的盼望來吸引我們，幫助我們望見放在前頭的得勝、榮耀和喜樂而輕看今天所受的苦難，向著標竿直跑。</w:t>
      </w:r>
    </w:p>
    <w:p w14:paraId="07D89007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A1A115F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第三，我們要祈求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神施恩典(18-20)</w:t>
      </w:r>
    </w:p>
    <w:p w14:paraId="75191F28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耶穌在第18節裏吩咐說：「你們應當祈求，叫這些事不在冬天臨到。」這表示當我們禱告的時候，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便將超越災難的恩典賜給我們。豫言大災難的程度，乃空前絕後(珥2:2；但12:1)，人無法憑想像來瞭解其可怕。自從神創造萬物直到如今，並沒有這樣的災難；後來也必沒有。據猶太歷史記載，公元七十年的事件中，猶太人約有一百萬被殺，大部份被釘十字架，又約有二百萬被賣為奴。請看第20節：「若不是主減少那日子，凡有血氣的，總沒有一個得救的；只是為主的選民，祂將那日子減少了。」我們當按著這句說話祈求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神，賜下足夠的恩典，可以擔當得到所遇上的事情。</w:t>
      </w:r>
    </w:p>
    <w:p w14:paraId="5FCD43D4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60B0176C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第四，不要被假基督、假先知迷惑(21-23)</w:t>
      </w:r>
    </w:p>
    <w:p w14:paraId="5E7F6A4A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請看第21-23節：「那時若有人對你們說、看哪、基督在這裏．或說、基督在那裏．你們不要信。因為假基督、假先知、將要起來、顯　神蹟奇事．倘若能行、就把選民迷惑了。你們要謹慎．看哪、凡事我都預先告訴你們了。」『這裏』或『那裏』均指的是某一處地方 ，他們所講的基督都是在地上興起的，而非從天駕雲降臨(26)。主在此豫先將此事告訴我們，就是要我們遇見這類事情的時候，格外的小心謹慎。假基督和假先知不只要迷惑不信的外邦人，甚至連我們信徒也有被迷惑的可能。我們的</w:t>
      </w:r>
      <w:r w:rsidRPr="00110008">
        <w:rPr>
          <w:rFonts w:ascii="Microsoft YaHei" w:eastAsia="Microsoft YaHei" w:hAnsi="Microsoft YaHei" w:cs="Microsoft YaHei" w:hint="eastAsia"/>
          <w:sz w:val="24"/>
          <w:szCs w:val="24"/>
        </w:rPr>
        <w:t>内</w:t>
      </w:r>
      <w:r w:rsidRPr="00110008">
        <w:rPr>
          <w:rFonts w:ascii="華康細圓體" w:eastAsia="華康細圓體" w:hAnsi="華康細圓體" w:cs="華康細圓體" w:hint="eastAsia"/>
          <w:sz w:val="24"/>
          <w:szCs w:val="24"/>
        </w:rPr>
        <w:t>心要時刻被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 xml:space="preserve"> 神的說話光照和清楚知道自己的屬靈身份，就不被假基督、假先知迷惑。</w:t>
      </w:r>
    </w:p>
    <w:p w14:paraId="591D93D7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5EBD7BB7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II.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 xml:space="preserve"> 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 xml:space="preserve"> 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 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警醒等候耶穌榮耀的再臨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(24-37)</w:t>
      </w:r>
    </w:p>
    <w:p w14:paraId="264008C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那些災難以後，宇宙秩序有何變化?請看第24，25節：「在那些日子，那災難以後，日頭要變黑了，月亮也不放光，眾星要從天上墜落，天勢都要震動。」末世所有的災難都發生過之後，在耶穌再臨之先，天地會出現前所未有的異變，創世以來一直發光的太陽都要變黑，晚上也看不見月亮，眾星如同下雨般從天上墜落，有許多流星群出現天際(啟6:13)。天勢和維持宇宙運行的秩序被震動，撒但和牠的跟從者都要被從天上摔下去(啟12:9)。普世四方的人，信或不信的人，都停下手上的工作，以敬畏的心定睛望著漆黑的天。 那時從地極直到天邊的人都看見什麼？請一起讀第26，27節：「那時，他們要看見人子有大能力、大榮耀，駕雲降臨。他要差遣天使，把他的選民，從</w:t>
      </w:r>
      <w:r w:rsidRPr="00110008">
        <w:rPr>
          <w:rFonts w:ascii="華康細圓體" w:eastAsia="華康細圓體" w:hint="eastAsia"/>
          <w:sz w:val="24"/>
          <w:szCs w:val="24"/>
        </w:rPr>
        <w:lastRenderedPageBreak/>
        <w:t>四方，從地極直到天邊，都招聚了來。」眾人以戰兢的心仰望著天，看見高天有烈火般的大光從遠而近向他們降臨，不到一刻他們面對面看見是人子耶穌，耶穌有大能力、大榮耀，駕著天上的雲降臨。耶穌以雷聲一般的巨響命令天使，將屬耶穌的選民，從四方，從地極直到天邊，都招聚了來。那時，主的選民，作為最後的得勝者，在萬民的眼前被分別出來。　神的歷史走到最後的一刻，普世萬民可以分作三類的人，第一是一生都剛硬不信的人，第二類是中途放棄信仰，沒有持守起初所領受之福音的人，第三類是主的選民。</w:t>
      </w:r>
    </w:p>
    <w:p w14:paraId="019E7AD7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37DB3FD4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那時耶穌差遣天使呼喚一生愛　神、持守信心的得勝者的名字，耶穌來擦乾他們的眼淚，將生命的冠冕戴在他們的頭上。得勝者最終參與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神國永遠的榮耀，他們互相擁抱恭賀的時候，發現自己的身體改變了！他們竟被換上復活榮耀的身體，他們就一邊唱著天國的新歌，一邊走往</w:t>
      </w:r>
      <w:r w:rsidRPr="00110008">
        <w:rPr>
          <w:rFonts w:ascii="華康細圓體" w:eastAsia="華康細圓體" w:hint="eastAsia"/>
          <w:sz w:val="24"/>
          <w:szCs w:val="24"/>
        </w:rPr>
        <w:t>  </w:t>
      </w:r>
      <w:r w:rsidRPr="00110008">
        <w:rPr>
          <w:rFonts w:ascii="華康細圓體" w:eastAsia="華康細圓體" w:hint="eastAsia"/>
          <w:sz w:val="24"/>
          <w:szCs w:val="24"/>
        </w:rPr>
        <w:t>神為他們預備的寶座上，與得勝的主耶穌基督永遠作王。這榮耀的景象給予活在患難時代的信徒活潑的盼望。</w:t>
      </w:r>
    </w:p>
    <w:p w14:paraId="712C8AEB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</w:p>
    <w:p w14:paraId="54DA5C0C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在第28-37節，耶穌教導我們可以從無花果樹學個比喻：當樹枝發嫩長葉的時候，我們就知道夏天將到；同樣，我們看見戰爭、地震、饑荒越發頻密的發生，也該知道人子近了，正在門口了。耶穌實在告訴我們什麼？請看第30節：「我實在告訴你們，這世代還沒有過去，這些事都要成就。」通過這節經文，耶穌實在告訴我們，祂會在這時代再來。這句說話是耶穌的應許，耶穌在第31節說：「天地要廢去，我的話卻不能廢去。」「但那日子，那時辰，沒有人知道，連天上的使者也不知道，子也不知道，惟有父知道。」(32)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。那麼，我們當作什麼，好等候耶穌榮耀的再臨呢？</w:t>
      </w:r>
    </w:p>
    <w:p w14:paraId="580A09C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14270EB0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第一，我們要謹慎、警醒祈禱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 </w:t>
      </w:r>
      <w:r w:rsidRPr="00110008">
        <w:rPr>
          <w:rFonts w:ascii="華康細圓體" w:eastAsia="華康細圓體" w:hint="eastAsia"/>
          <w:b/>
          <w:bCs/>
          <w:sz w:val="24"/>
          <w:szCs w:val="24"/>
        </w:rPr>
        <w:t>(5,9,23,33,35,37)</w:t>
      </w:r>
    </w:p>
    <w:p w14:paraId="396B2A2A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為什麼警醒是首先重要的呢？請看第33節：「你們要謹慎，警醒祈禱，因為你們不曉得那日期幾時來到。」「謹慎警醒」，乃是吩咐我們要時刻屬靈上警醒，保持自己的靈魂常常都清醒。實際上持守靈魂警醒的秘訣是什麼?</w:t>
      </w:r>
    </w:p>
    <w:p w14:paraId="5F3D57E3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4F617602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b/>
          <w:bCs/>
          <w:sz w:val="24"/>
          <w:szCs w:val="24"/>
        </w:rPr>
        <w:t>第二，我們要至死忠心地承擔主給我們的使命(34-37)</w:t>
      </w:r>
    </w:p>
    <w:p w14:paraId="68F8FCB2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忠誠地承擔主所交托的使命，按時將生命的糧分給羔羊和團契弟兄姊妹吃，晝夜為所服事的靈魂禱告，是實際上持守靈魂警醒的秘訣。在耶穌在34-37節比喻我們如同看門的人，分派了當作的工，等候家主隨時從外國回來。請一起讀第34-36節：「這事正如一個人離開本家，寄居外邦，把權柄交給僕人，分派各人當作的工，又吩咐看門的儆醒。所以你們要儆醒，因為你們不知道家主甚麼時候來，或晚上，或半夜，或雞叫，或早晨。恐怕他忽然來到，看見你們睡著了。」我們要警醒，因為我們不知道耶穌什麼時候來，或晚上，或半夜，或雞叫，或早晨。恐怕耶穌忽然來到，看見我們睡著了，我們就大大蒙羞。</w:t>
      </w:r>
    </w:p>
    <w:p w14:paraId="33032DEE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</w:p>
    <w:p w14:paraId="1C05C134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初期教會時代，提摩太因為末世多有危險，人都專顧自己(提後3:2)，教會中也有不少問題他不知怎解決，他內心疲倦和膽怯，沒有為主再臨作好準備。保羅牧者便在書信中提醒他：「為此我提醒你，使你將　神藉我按手所給你的恩賜，再如火挑旺起來。因為 神賜給我們，不是膽怯的心，乃是剛強，仁愛，謹守的心。(提後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1:6,7)」</w:t>
      </w:r>
    </w:p>
    <w:p w14:paraId="23D1B525" w14:textId="77777777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 </w:t>
      </w:r>
    </w:p>
    <w:p w14:paraId="3F1F0A55" w14:textId="23719029" w:rsidR="00AA795F" w:rsidRPr="00110008" w:rsidRDefault="00AA795F" w:rsidP="00AA795F">
      <w:pPr>
        <w:rPr>
          <w:rFonts w:ascii="華康細圓體" w:eastAsia="華康細圓體"/>
          <w:sz w:val="24"/>
          <w:szCs w:val="24"/>
        </w:rPr>
      </w:pPr>
      <w:r w:rsidRPr="00110008">
        <w:rPr>
          <w:rFonts w:ascii="華康細圓體" w:eastAsia="華康細圓體" w:hint="eastAsia"/>
          <w:sz w:val="24"/>
          <w:szCs w:val="24"/>
        </w:rPr>
        <w:t>最後耶穌以今天的金句總結這篇信息，請一起讀第37節：「我對你們所說的話，也是對眾人說：要警醒！」在這篇信息中，耶穌一共提到四次警醒(33，34，35，37)</w:t>
      </w:r>
      <w:r w:rsidRPr="00110008">
        <w:rPr>
          <w:rFonts w:ascii="華康細圓體" w:eastAsia="華康細圓體" w:hint="eastAsia"/>
          <w:sz w:val="24"/>
          <w:szCs w:val="24"/>
        </w:rPr>
        <w:t> </w:t>
      </w:r>
      <w:r w:rsidRPr="00110008">
        <w:rPr>
          <w:rFonts w:ascii="華康細圓體" w:eastAsia="華康細圓體" w:hint="eastAsia"/>
          <w:sz w:val="24"/>
          <w:szCs w:val="24"/>
        </w:rPr>
        <w:t>，警醒的意思，是保持清醒狀態，不斷地戒備；天天以等候主的態度生活工作，一舉一動、所思所念，都是為著迎見主、討祂喜悅。 我們當警醒看守心靈的門，一方面防備撒但的攻擊和罪惡的侵襲，另一方面豫備好自己， 持守屬靈的成長，以迎接主的再來。求主賜給我們可聽的屬靈的耳朵，能夠聽見祂的話：現在黑夜已深，白晝將近(羅13:12)，主已經近了(腓4:5)，所以現今是我們該趁早睡醒的時候(羅13:11)──「要警醒」！</w:t>
      </w:r>
    </w:p>
    <w:p w14:paraId="2E9C5763" w14:textId="77777777" w:rsidR="001D4965" w:rsidRPr="00110008" w:rsidRDefault="001D4965" w:rsidP="00AA795F">
      <w:pPr>
        <w:rPr>
          <w:rFonts w:ascii="華康細圓體" w:eastAsia="華康細圓體"/>
          <w:sz w:val="24"/>
          <w:szCs w:val="24"/>
        </w:rPr>
      </w:pPr>
    </w:p>
    <w:sectPr w:rsidR="001D4965" w:rsidRPr="001100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E97F" w14:textId="77777777" w:rsidR="0020693D" w:rsidRDefault="0020693D" w:rsidP="00AA795F">
      <w:pPr>
        <w:spacing w:after="0" w:line="240" w:lineRule="auto"/>
      </w:pPr>
      <w:r>
        <w:separator/>
      </w:r>
    </w:p>
  </w:endnote>
  <w:endnote w:type="continuationSeparator" w:id="0">
    <w:p w14:paraId="43D2EE6C" w14:textId="77777777" w:rsidR="0020693D" w:rsidRDefault="0020693D" w:rsidP="00AA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844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70AFE" w14:textId="427D18E3" w:rsidR="00AA795F" w:rsidRDefault="00AA79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8729D4" w14:textId="77777777" w:rsidR="00AA795F" w:rsidRDefault="00AA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63B4" w14:textId="77777777" w:rsidR="0020693D" w:rsidRDefault="0020693D" w:rsidP="00AA795F">
      <w:pPr>
        <w:spacing w:after="0" w:line="240" w:lineRule="auto"/>
      </w:pPr>
      <w:r>
        <w:separator/>
      </w:r>
    </w:p>
  </w:footnote>
  <w:footnote w:type="continuationSeparator" w:id="0">
    <w:p w14:paraId="1663DC62" w14:textId="77777777" w:rsidR="0020693D" w:rsidRDefault="0020693D" w:rsidP="00AA7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5D"/>
    <w:rsid w:val="0000130E"/>
    <w:rsid w:val="00110008"/>
    <w:rsid w:val="001D4965"/>
    <w:rsid w:val="0020693D"/>
    <w:rsid w:val="0047142C"/>
    <w:rsid w:val="00533D48"/>
    <w:rsid w:val="00547325"/>
    <w:rsid w:val="00643234"/>
    <w:rsid w:val="00795E51"/>
    <w:rsid w:val="00884602"/>
    <w:rsid w:val="00AA795F"/>
    <w:rsid w:val="00B7105D"/>
    <w:rsid w:val="00F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E6C8"/>
  <w15:chartTrackingRefBased/>
  <w15:docId w15:val="{C4F9A226-E4B3-4AA8-9F18-9715E242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0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5F"/>
  </w:style>
  <w:style w:type="paragraph" w:styleId="Footer">
    <w:name w:val="footer"/>
    <w:basedOn w:val="Normal"/>
    <w:link w:val="FooterChar"/>
    <w:uiPriority w:val="99"/>
    <w:unhideWhenUsed/>
    <w:rsid w:val="00AA7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HKUBF1</dc:creator>
  <cp:keywords/>
  <dc:description/>
  <cp:lastModifiedBy>Wing Yan Lee</cp:lastModifiedBy>
  <cp:revision>4</cp:revision>
  <dcterms:created xsi:type="dcterms:W3CDTF">2024-09-22T07:26:00Z</dcterms:created>
  <dcterms:modified xsi:type="dcterms:W3CDTF">2024-09-22T09:39:00Z</dcterms:modified>
</cp:coreProperties>
</file>